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F0A" w:rsidRPr="00655F0A" w:rsidRDefault="00655F0A" w:rsidP="00655F0A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  <w:r w:rsidRPr="00655F0A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fldChar w:fldCharType="begin"/>
      </w:r>
      <w:r w:rsidRPr="00655F0A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instrText xml:space="preserve"> HYPERLINK "http://gimnaz.armavir.ru/?p=52860" \o "Permanent Link to Перечень основных открытых Интернет-ресурсов" </w:instrText>
      </w:r>
      <w:r w:rsidRPr="00655F0A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fldChar w:fldCharType="separate"/>
      </w:r>
      <w:r w:rsidRPr="00655F0A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u w:val="single"/>
          <w:lang w:eastAsia="ru-RU"/>
        </w:rPr>
        <w:t>Перечень основных открытых Интернет-ресурсов</w:t>
      </w:r>
      <w:r w:rsidRPr="00655F0A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fldChar w:fldCharType="end"/>
      </w:r>
    </w:p>
    <w:p w:rsidR="00655F0A" w:rsidRPr="00655F0A" w:rsidRDefault="00655F0A" w:rsidP="00655F0A">
      <w:pPr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" w:history="1">
        <w:r w:rsidRPr="00655F0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ПРИМЕРНЫЙ РЕЕСТР</w:t>
        </w:r>
      </w:hyperlink>
      <w:r w:rsidRPr="00655F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электронных образовательных ресурсов для использования при электронном обучении и применении дистанционных образовательных технологий </w:t>
      </w:r>
      <w:hyperlink r:id="rId6" w:history="1">
        <w:r w:rsidRPr="00655F0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при реализ</w:t>
        </w:r>
        <w:r w:rsidRPr="00655F0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а</w:t>
        </w:r>
        <w:r w:rsidRPr="00655F0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eastAsia="ru-RU"/>
          </w:rPr>
          <w:t>ции образовательных программ</w:t>
        </w:r>
      </w:hyperlink>
      <w:r w:rsidRPr="00655F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(</w:t>
      </w:r>
      <w:proofErr w:type="spellStart"/>
      <w:r w:rsidRPr="00655F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pdf</w:t>
      </w:r>
      <w:proofErr w:type="spellEnd"/>
      <w:r w:rsidRPr="00655F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655F0A" w:rsidRPr="00655F0A" w:rsidRDefault="00655F0A" w:rsidP="00655F0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55F0A" w:rsidRDefault="00655F0A" w:rsidP="00655F0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</w:p>
    <w:p w:rsidR="00655F0A" w:rsidRPr="00655F0A" w:rsidRDefault="00655F0A" w:rsidP="00655F0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  <w:hyperlink r:id="rId7" w:tooltip="Permanent Link to ИРО23" w:history="1">
        <w:r w:rsidRPr="00655F0A">
          <w:rPr>
            <w:rFonts w:ascii="Times New Roman" w:eastAsia="Times New Roman" w:hAnsi="Times New Roman" w:cs="Times New Roman"/>
            <w:b/>
            <w:bCs/>
            <w:color w:val="000000" w:themeColor="text1"/>
            <w:sz w:val="44"/>
            <w:szCs w:val="44"/>
            <w:u w:val="single"/>
            <w:lang w:eastAsia="ru-RU"/>
          </w:rPr>
          <w:t>ИРО23</w:t>
        </w:r>
      </w:hyperlink>
      <w:bookmarkStart w:id="0" w:name="_GoBack"/>
      <w:bookmarkEnd w:id="0"/>
    </w:p>
    <w:p w:rsidR="00655F0A" w:rsidRPr="00655F0A" w:rsidRDefault="00655F0A" w:rsidP="00655F0A">
      <w:pPr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F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 информационно-методической поддержке при организации образовательной деятельности с использованием электронного обучения и дистанционных технологий</w:t>
      </w:r>
    </w:p>
    <w:p w:rsidR="00655F0A" w:rsidRPr="00655F0A" w:rsidRDefault="00655F0A" w:rsidP="00655F0A">
      <w:pPr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ГБОУ «Институт развития образования» Краснодарского края в целях сопровождения деятельности образовательных организаций с использованием электронного обучения и дистанционных технологий организует через сайт  </w:t>
      </w:r>
      <w:hyperlink r:id="rId8" w:history="1">
        <w:r w:rsidRPr="00655F0A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iro23.ru</w:t>
        </w:r>
      </w:hyperlink>
      <w:r w:rsidRPr="0065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работу по направлениям:</w:t>
      </w:r>
    </w:p>
    <w:p w:rsidR="00655F0A" w:rsidRPr="00655F0A" w:rsidRDefault="00655F0A" w:rsidP="00655F0A">
      <w:pPr>
        <w:numPr>
          <w:ilvl w:val="0"/>
          <w:numId w:val="1"/>
        </w:numPr>
        <w:spacing w:before="105" w:after="120" w:line="24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Оказание организационно-методической помощи при организации образовательной деятельности с использованием электронного обучения и дистанционных технологий.</w:t>
      </w:r>
    </w:p>
    <w:p w:rsidR="00655F0A" w:rsidRPr="00655F0A" w:rsidRDefault="00655F0A" w:rsidP="00655F0A">
      <w:pPr>
        <w:numPr>
          <w:ilvl w:val="1"/>
          <w:numId w:val="1"/>
        </w:numPr>
        <w:spacing w:before="105" w:after="12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Нормативно-правовое обеспечение (федерального и регионального уровней, включая Письмо Центрального Совета Профсоюзов народного образования и науки РФ №164 от 23.03.2020).</w:t>
      </w:r>
    </w:p>
    <w:p w:rsidR="00655F0A" w:rsidRPr="00655F0A" w:rsidRDefault="00655F0A" w:rsidP="00655F0A">
      <w:pPr>
        <w:numPr>
          <w:ilvl w:val="1"/>
          <w:numId w:val="1"/>
        </w:numPr>
        <w:spacing w:before="105" w:after="12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Электронные образовательные ресурсы.</w:t>
      </w:r>
    </w:p>
    <w:p w:rsidR="00655F0A" w:rsidRPr="00655F0A" w:rsidRDefault="00655F0A" w:rsidP="00655F0A">
      <w:pPr>
        <w:numPr>
          <w:ilvl w:val="1"/>
          <w:numId w:val="1"/>
        </w:numPr>
        <w:spacing w:before="105" w:after="12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к ГИА.</w:t>
      </w:r>
    </w:p>
    <w:p w:rsidR="00655F0A" w:rsidRPr="00655F0A" w:rsidRDefault="00655F0A" w:rsidP="00655F0A">
      <w:pPr>
        <w:numPr>
          <w:ilvl w:val="2"/>
          <w:numId w:val="1"/>
        </w:numPr>
        <w:spacing w:before="105" w:after="12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проведении пробного тестирования в режиме онлайн в апреле 2020 года.</w:t>
      </w:r>
    </w:p>
    <w:p w:rsidR="00655F0A" w:rsidRPr="00655F0A" w:rsidRDefault="00655F0A" w:rsidP="00655F0A">
      <w:pPr>
        <w:numPr>
          <w:ilvl w:val="2"/>
          <w:numId w:val="1"/>
        </w:numPr>
        <w:spacing w:before="105" w:after="12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Электронные ресурсы.</w:t>
      </w:r>
    </w:p>
    <w:p w:rsidR="00655F0A" w:rsidRPr="00655F0A" w:rsidRDefault="00655F0A" w:rsidP="00655F0A">
      <w:pPr>
        <w:numPr>
          <w:ilvl w:val="1"/>
          <w:numId w:val="1"/>
        </w:numPr>
        <w:spacing w:before="105" w:after="12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Полезные каникулы.</w:t>
      </w:r>
    </w:p>
    <w:p w:rsidR="00655F0A" w:rsidRPr="00655F0A" w:rsidRDefault="00655F0A" w:rsidP="00655F0A">
      <w:pPr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1.4.</w:t>
      </w:r>
      <w:proofErr w:type="gramStart"/>
      <w:r w:rsidRPr="0065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1.Электронные</w:t>
      </w:r>
      <w:proofErr w:type="gramEnd"/>
      <w:r w:rsidRPr="0065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библиотеки.</w:t>
      </w:r>
    </w:p>
    <w:p w:rsidR="00655F0A" w:rsidRPr="00655F0A" w:rsidRDefault="00655F0A" w:rsidP="00655F0A">
      <w:pPr>
        <w:numPr>
          <w:ilvl w:val="0"/>
          <w:numId w:val="2"/>
        </w:numPr>
        <w:spacing w:before="105" w:after="120" w:line="24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100 фильмов для школьников онлайн.</w:t>
      </w:r>
    </w:p>
    <w:p w:rsidR="00655F0A" w:rsidRPr="00655F0A" w:rsidRDefault="00655F0A" w:rsidP="00655F0A">
      <w:pPr>
        <w:numPr>
          <w:ilvl w:val="0"/>
          <w:numId w:val="2"/>
        </w:numPr>
        <w:spacing w:before="105" w:after="120" w:line="24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Виртуальные туры по музеям.</w:t>
      </w:r>
    </w:p>
    <w:p w:rsidR="00655F0A" w:rsidRPr="00655F0A" w:rsidRDefault="00655F0A" w:rsidP="00655F0A">
      <w:pPr>
        <w:numPr>
          <w:ilvl w:val="0"/>
          <w:numId w:val="2"/>
        </w:numPr>
        <w:spacing w:before="105" w:after="120" w:line="24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Обнимаем ребенка с книгой.</w:t>
      </w:r>
    </w:p>
    <w:p w:rsidR="00655F0A" w:rsidRPr="00655F0A" w:rsidRDefault="00655F0A" w:rsidP="00655F0A">
      <w:pPr>
        <w:numPr>
          <w:ilvl w:val="0"/>
          <w:numId w:val="3"/>
        </w:numPr>
        <w:spacing w:before="105" w:after="120" w:line="24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" w:history="1">
        <w:r w:rsidRPr="00655F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Вебинары по применению электронного обучения и дистанционных технологий</w:t>
        </w:r>
      </w:hyperlink>
      <w:r w:rsidRPr="0065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(запись доступна на сайте: </w:t>
      </w:r>
      <w:hyperlink r:id="rId10" w:history="1">
        <w:r w:rsidRPr="00655F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</w:t>
        </w:r>
      </w:hyperlink>
      <w:hyperlink r:id="rId11" w:history="1">
        <w:r w:rsidRPr="00655F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://</w:t>
        </w:r>
      </w:hyperlink>
      <w:hyperlink r:id="rId12" w:history="1">
        <w:r w:rsidRPr="00655F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wiki</w:t>
        </w:r>
      </w:hyperlink>
      <w:hyperlink r:id="rId13" w:history="1">
        <w:r w:rsidRPr="00655F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</w:hyperlink>
      <w:hyperlink r:id="rId14" w:history="1">
        <w:r w:rsidRPr="00655F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iro</w:t>
        </w:r>
      </w:hyperlink>
      <w:hyperlink r:id="rId15" w:history="1">
        <w:r w:rsidRPr="00655F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info</w:t>
        </w:r>
      </w:hyperlink>
      <w:hyperlink r:id="rId16" w:history="1">
        <w:r w:rsidRPr="00655F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)</w:t>
        </w:r>
      </w:hyperlink>
      <w:r w:rsidRPr="00655F0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</w:p>
    <w:p w:rsidR="00655F0A" w:rsidRPr="00655F0A" w:rsidRDefault="00655F0A" w:rsidP="00655F0A">
      <w:pPr>
        <w:numPr>
          <w:ilvl w:val="0"/>
          <w:numId w:val="3"/>
        </w:numPr>
        <w:spacing w:before="105" w:after="120" w:line="24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Телешкола Кубани.</w:t>
      </w:r>
    </w:p>
    <w:p w:rsidR="00655F0A" w:rsidRPr="00655F0A" w:rsidRDefault="00655F0A" w:rsidP="00655F0A">
      <w:pPr>
        <w:numPr>
          <w:ilvl w:val="1"/>
          <w:numId w:val="3"/>
        </w:numPr>
        <w:spacing w:before="105" w:after="12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График проведения занятий по подготовке к ГИА-9 и ГИА-11 по предметам русский язык, математика и обществознание.</w:t>
      </w:r>
    </w:p>
    <w:p w:rsidR="00655F0A" w:rsidRPr="00655F0A" w:rsidRDefault="00655F0A" w:rsidP="00655F0A">
      <w:pPr>
        <w:numPr>
          <w:ilvl w:val="1"/>
          <w:numId w:val="3"/>
        </w:numPr>
        <w:spacing w:before="105" w:after="12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Домашнее задание (в день проведения занятия).</w:t>
      </w:r>
    </w:p>
    <w:p w:rsidR="00655F0A" w:rsidRPr="00655F0A" w:rsidRDefault="00655F0A" w:rsidP="00655F0A">
      <w:pPr>
        <w:numPr>
          <w:ilvl w:val="1"/>
          <w:numId w:val="3"/>
        </w:numPr>
        <w:spacing w:before="105" w:after="120" w:line="240" w:lineRule="auto"/>
        <w:ind w:left="30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Ответы к домашнему заданию (на следующий день, после проведения занятия).</w:t>
      </w:r>
    </w:p>
    <w:p w:rsidR="00655F0A" w:rsidRPr="00655F0A" w:rsidRDefault="00655F0A" w:rsidP="00655F0A">
      <w:pPr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сайте указаны </w:t>
      </w:r>
      <w:proofErr w:type="gramStart"/>
      <w:r w:rsidRPr="0065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телефоны  «</w:t>
      </w:r>
      <w:proofErr w:type="gramEnd"/>
      <w:r w:rsidRPr="0065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Горячей линии» по вопросам организации обучения с применение электронного обучения и дистанционных образовательных технологий и технического сопровождения.</w:t>
      </w:r>
    </w:p>
    <w:p w:rsidR="00655F0A" w:rsidRPr="00655F0A" w:rsidRDefault="00655F0A" w:rsidP="00655F0A">
      <w:pPr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отбора наиболее актуальных эффективных (действенных) электронных ресурсов и практик их использования при электронном обучении предлагаем муниципальным органам управления образованием предоставлять ссылки на электронные ресурсы и платформы (федеральные, краевые, других регионов) по электронному адресу по направлениям:</w:t>
      </w:r>
    </w:p>
    <w:p w:rsidR="00655F0A" w:rsidRPr="00655F0A" w:rsidRDefault="00655F0A" w:rsidP="00655F0A">
      <w:pPr>
        <w:numPr>
          <w:ilvl w:val="0"/>
          <w:numId w:val="4"/>
        </w:numPr>
        <w:spacing w:before="105" w:after="120" w:line="24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Нормативно-правовое сопровождение по электронному адресу </w:t>
      </w:r>
      <w:proofErr w:type="spellStart"/>
      <w:r w:rsidRPr="0065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olga</w:t>
      </w:r>
      <w:proofErr w:type="spellEnd"/>
      <w:r w:rsidRPr="0065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 shafranova@mail.ru Шафранова Ольга Евгеньевна.</w:t>
      </w:r>
    </w:p>
    <w:p w:rsidR="00655F0A" w:rsidRPr="00655F0A" w:rsidRDefault="00655F0A" w:rsidP="00655F0A">
      <w:pPr>
        <w:numPr>
          <w:ilvl w:val="0"/>
          <w:numId w:val="4"/>
        </w:numPr>
        <w:spacing w:before="105" w:after="120" w:line="24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Электронные образовательные ресурсы по электронному адресу </w:t>
      </w:r>
      <w:proofErr w:type="gramStart"/>
      <w:r w:rsidRPr="0065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serchenko@kkidppo.ru  </w:t>
      </w:r>
      <w:proofErr w:type="spellStart"/>
      <w:r w:rsidRPr="0065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Серченко</w:t>
      </w:r>
      <w:proofErr w:type="spellEnd"/>
      <w:proofErr w:type="gramEnd"/>
      <w:r w:rsidRPr="0065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Виталий Викторович.</w:t>
      </w:r>
    </w:p>
    <w:p w:rsidR="00655F0A" w:rsidRPr="00655F0A" w:rsidRDefault="00655F0A" w:rsidP="00655F0A">
      <w:pPr>
        <w:numPr>
          <w:ilvl w:val="0"/>
          <w:numId w:val="4"/>
        </w:numPr>
        <w:spacing w:before="105" w:after="120" w:line="24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Подготовка к ГИА по электронному адресу </w:t>
      </w:r>
      <w:r w:rsidRPr="00655F0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natalikos27@mail.ru</w:t>
      </w:r>
      <w:r w:rsidRPr="0065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Косолапова Наталья Юрьевна.</w:t>
      </w:r>
    </w:p>
    <w:p w:rsidR="00655F0A" w:rsidRPr="00655F0A" w:rsidRDefault="00655F0A" w:rsidP="00655F0A">
      <w:pPr>
        <w:numPr>
          <w:ilvl w:val="0"/>
          <w:numId w:val="4"/>
        </w:numPr>
        <w:spacing w:before="105" w:after="120" w:line="24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Полезные каникулы по электронному адресу </w:t>
      </w:r>
      <w:r w:rsidRPr="00655F0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ekur_@mail.ru</w:t>
      </w:r>
      <w:r w:rsidRPr="0065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Куренная Елена Викторовна.</w:t>
      </w:r>
    </w:p>
    <w:p w:rsidR="00655F0A" w:rsidRPr="00655F0A" w:rsidRDefault="00655F0A" w:rsidP="00655F0A">
      <w:pPr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55F0A" w:rsidRPr="00655F0A" w:rsidRDefault="00655F0A" w:rsidP="00655F0A">
      <w:pPr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Специалистами ГБОУ «Институт развития образования» Краснодарского края после анализа предоставленных ресурсов информация с активными ссылками будет размещаться на сайте </w:t>
      </w:r>
      <w:r w:rsidRPr="00655F0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iro23.ru по направлениям.</w:t>
      </w:r>
    </w:p>
    <w:p w:rsidR="00655F0A" w:rsidRPr="00655F0A" w:rsidRDefault="00655F0A" w:rsidP="00655F0A">
      <w:pPr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7" w:history="1">
        <w:r w:rsidRPr="00655F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Российская Газета: Запущен ресурс по дистанционному обучению для учителей.</w:t>
        </w:r>
      </w:hyperlink>
    </w:p>
    <w:p w:rsidR="00097285" w:rsidRPr="00655F0A" w:rsidRDefault="00097285" w:rsidP="00655F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5F0A" w:rsidRPr="00655F0A" w:rsidRDefault="00655F0A" w:rsidP="00655F0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5F0A" w:rsidRPr="00655F0A" w:rsidRDefault="00655F0A" w:rsidP="00655F0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  <w:hyperlink r:id="rId18" w:tooltip="Permanent Link to Мой университет" w:history="1">
        <w:r w:rsidRPr="00655F0A">
          <w:rPr>
            <w:rFonts w:ascii="Times New Roman" w:eastAsia="Times New Roman" w:hAnsi="Times New Roman" w:cs="Times New Roman"/>
            <w:b/>
            <w:bCs/>
            <w:color w:val="000000" w:themeColor="text1"/>
            <w:sz w:val="44"/>
            <w:szCs w:val="44"/>
            <w:u w:val="single"/>
            <w:lang w:eastAsia="ru-RU"/>
          </w:rPr>
          <w:t>Мой университет</w:t>
        </w:r>
      </w:hyperlink>
    </w:p>
    <w:p w:rsidR="00655F0A" w:rsidRPr="00655F0A" w:rsidRDefault="00655F0A" w:rsidP="00655F0A">
      <w:pPr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поддержки педагогов России в организации дистанционного обучения Инновационный образовательный центр «Мой университет» открывает бесплатные возможности для повышения методических знаний учителей. С 20 марта по 12 апреля (срок может быть продлен) на сайте </w:t>
      </w:r>
      <w:hyperlink r:id="rId19" w:history="1">
        <w:r w:rsidRPr="00655F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https://moi-universitet.ru/</w:t>
        </w:r>
      </w:hyperlink>
      <w:r w:rsidRPr="0065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каждый педагог найдет на нашем сайте:</w:t>
      </w:r>
    </w:p>
    <w:p w:rsidR="00655F0A" w:rsidRPr="00655F0A" w:rsidRDefault="00655F0A" w:rsidP="00655F0A">
      <w:pPr>
        <w:numPr>
          <w:ilvl w:val="0"/>
          <w:numId w:val="5"/>
        </w:numPr>
        <w:spacing w:before="105" w:after="120" w:line="24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бесплатные курсы;</w:t>
      </w:r>
    </w:p>
    <w:p w:rsidR="00655F0A" w:rsidRPr="00655F0A" w:rsidRDefault="00655F0A" w:rsidP="00655F0A">
      <w:pPr>
        <w:numPr>
          <w:ilvl w:val="0"/>
          <w:numId w:val="5"/>
        </w:numPr>
        <w:spacing w:before="105" w:after="120" w:line="24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бесплатные </w:t>
      </w:r>
      <w:proofErr w:type="spellStart"/>
      <w:r w:rsidRPr="0065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вебинары</w:t>
      </w:r>
      <w:proofErr w:type="spellEnd"/>
      <w:r w:rsidRPr="0065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55F0A" w:rsidRPr="00655F0A" w:rsidRDefault="00655F0A" w:rsidP="00655F0A">
      <w:pPr>
        <w:numPr>
          <w:ilvl w:val="0"/>
          <w:numId w:val="5"/>
        </w:numPr>
        <w:spacing w:before="105" w:after="120" w:line="24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бесплатные профессиональные тесты;</w:t>
      </w:r>
    </w:p>
    <w:p w:rsidR="00655F0A" w:rsidRPr="00655F0A" w:rsidRDefault="00655F0A" w:rsidP="00655F0A">
      <w:pPr>
        <w:numPr>
          <w:ilvl w:val="0"/>
          <w:numId w:val="5"/>
        </w:numPr>
        <w:spacing w:before="105" w:after="120" w:line="24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бесплатные методические сборники по предметам;</w:t>
      </w:r>
    </w:p>
    <w:p w:rsidR="00655F0A" w:rsidRPr="00655F0A" w:rsidRDefault="00655F0A" w:rsidP="00655F0A">
      <w:pPr>
        <w:numPr>
          <w:ilvl w:val="0"/>
          <w:numId w:val="5"/>
        </w:numPr>
        <w:spacing w:before="105" w:after="120" w:line="240" w:lineRule="auto"/>
        <w:ind w:lef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бесплатная олимпиада для школьников «Звездочки России. 75-летие Победы в ВОВ».</w:t>
      </w:r>
    </w:p>
    <w:p w:rsidR="00655F0A" w:rsidRPr="00655F0A" w:rsidRDefault="00655F0A" w:rsidP="00655F0A">
      <w:pPr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55F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655F0A" w:rsidRDefault="00655F0A" w:rsidP="00655F0A">
      <w:pPr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5F0A" w:rsidRPr="00D5428B" w:rsidRDefault="00655F0A" w:rsidP="00655F0A">
      <w:pPr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5F0A" w:rsidRPr="00655F0A" w:rsidRDefault="00655F0A" w:rsidP="00655F0A">
      <w:pPr>
        <w:pStyle w:val="2"/>
        <w:spacing w:before="0" w:beforeAutospacing="0" w:after="0" w:afterAutospacing="0"/>
        <w:rPr>
          <w:color w:val="000000" w:themeColor="text1"/>
          <w:sz w:val="44"/>
          <w:szCs w:val="44"/>
        </w:rPr>
      </w:pPr>
      <w:r w:rsidRPr="00D5428B">
        <w:rPr>
          <w:color w:val="000000" w:themeColor="text1"/>
          <w:sz w:val="44"/>
          <w:szCs w:val="44"/>
        </w:rPr>
        <w:t> </w:t>
      </w:r>
      <w:hyperlink r:id="rId20" w:tooltip="Permanent Link to «Домашний час»" w:history="1">
        <w:r w:rsidRPr="00655F0A">
          <w:rPr>
            <w:rStyle w:val="a3"/>
            <w:color w:val="000000" w:themeColor="text1"/>
            <w:sz w:val="44"/>
            <w:szCs w:val="44"/>
          </w:rPr>
          <w:t>Электронные учебники»</w:t>
        </w:r>
      </w:hyperlink>
    </w:p>
    <w:p w:rsidR="00655F0A" w:rsidRPr="00D5428B" w:rsidRDefault="00655F0A" w:rsidP="00655F0A">
      <w:pPr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55F0A" w:rsidRPr="00D5428B" w:rsidRDefault="00655F0A" w:rsidP="00655F0A">
      <w:pPr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1" w:history="1">
        <w:r w:rsidRPr="00655F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 направлени</w:t>
        </w:r>
        <w:r w:rsidRPr="00655F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и</w:t>
        </w:r>
        <w:r w:rsidRPr="00655F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 xml:space="preserve"> информации</w:t>
        </w:r>
      </w:hyperlink>
      <w:r w:rsidRPr="00D54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D54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pdf</w:t>
      </w:r>
      <w:proofErr w:type="spellEnd"/>
      <w:r w:rsidRPr="00D54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655F0A" w:rsidRPr="00D5428B" w:rsidRDefault="00655F0A" w:rsidP="00655F0A">
      <w:pPr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Лучшие университеты и порталы открыли доступ к своим курсам!</w:t>
      </w:r>
    </w:p>
    <w:p w:rsidR="00655F0A" w:rsidRPr="00D5428B" w:rsidRDefault="00655F0A" w:rsidP="00655F0A">
      <w:pPr>
        <w:spacing w:after="0" w:line="285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4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spellStart"/>
      <w:r w:rsidRPr="00D54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Coursera</w:t>
      </w:r>
      <w:proofErr w:type="spellEnd"/>
      <w:r w:rsidRPr="00D54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знаменитый ресурс открыл партнерским университетам доступ к 3800 онлайн-курсов. Можно найти курс, который вам по душе: </w:t>
      </w:r>
      <w:hyperlink r:id="rId22" w:history="1">
        <w:r w:rsidRPr="00655F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https://www.coursera.org/</w:t>
        </w:r>
      </w:hyperlink>
      <w:r w:rsidRPr="00D54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2. Открытое образование – курсы ведущих вузов России: </w:t>
      </w:r>
      <w:hyperlink r:id="rId23" w:history="1">
        <w:r w:rsidRPr="00655F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https://openedu.ru/</w:t>
        </w:r>
      </w:hyperlink>
      <w:r w:rsidRPr="00D54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3. </w:t>
      </w:r>
      <w:proofErr w:type="spellStart"/>
      <w:r w:rsidRPr="00D54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Универсариум</w:t>
      </w:r>
      <w:proofErr w:type="spellEnd"/>
      <w:r w:rsidRPr="00D54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открытая система электронного образования: </w:t>
      </w:r>
      <w:hyperlink r:id="rId24" w:history="1">
        <w:r w:rsidRPr="00655F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https://universarium.org/</w:t>
        </w:r>
      </w:hyperlink>
      <w:r w:rsidRPr="00D54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4. </w:t>
      </w:r>
      <w:proofErr w:type="spellStart"/>
      <w:r w:rsidRPr="00D54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EdX</w:t>
      </w:r>
      <w:proofErr w:type="spellEnd"/>
      <w:r w:rsidRPr="00D54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еще один знаменитый ресурс: </w:t>
      </w:r>
      <w:hyperlink r:id="rId25" w:history="1">
        <w:r w:rsidRPr="00655F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https://www.edx.org/</w:t>
        </w:r>
      </w:hyperlink>
      <w:r w:rsidRPr="00D54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5. Яндекс Практикум – курсы цифровых профессий: </w:t>
      </w:r>
      <w:hyperlink r:id="rId26" w:history="1">
        <w:r w:rsidRPr="00655F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https://praktikum.yandex.ru/</w:t>
        </w:r>
      </w:hyperlink>
      <w:r w:rsidRPr="00D54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6. </w:t>
      </w:r>
      <w:proofErr w:type="spellStart"/>
      <w:r w:rsidRPr="00D54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Лекториум</w:t>
      </w:r>
      <w:proofErr w:type="spellEnd"/>
      <w:r w:rsidRPr="00D54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собрал </w:t>
      </w:r>
      <w:proofErr w:type="spellStart"/>
      <w:r w:rsidRPr="00D54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медиатеку</w:t>
      </w:r>
      <w:proofErr w:type="spellEnd"/>
      <w:r w:rsidRPr="00D54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D54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видеолекций</w:t>
      </w:r>
      <w:proofErr w:type="spellEnd"/>
      <w:r w:rsidRPr="00D54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hyperlink r:id="rId27" w:history="1">
        <w:r w:rsidRPr="00655F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https://www.lektorium.tv/</w:t>
        </w:r>
      </w:hyperlink>
      <w:r w:rsidRPr="00D54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7. </w:t>
      </w:r>
      <w:proofErr w:type="spellStart"/>
      <w:r w:rsidRPr="00D54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Интуит</w:t>
      </w:r>
      <w:proofErr w:type="spellEnd"/>
      <w:r w:rsidRPr="00D54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библиотека курсов, собранных в одном месте: </w:t>
      </w:r>
      <w:hyperlink r:id="rId28" w:history="1">
        <w:r w:rsidRPr="00655F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https://www.intuit.ru/</w:t>
        </w:r>
      </w:hyperlink>
      <w:r w:rsidRPr="00D54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8. «Альпина» открывает доступ к электронным книгам: </w:t>
      </w:r>
      <w:hyperlink r:id="rId29" w:history="1">
        <w:r w:rsidRPr="00655F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www.alpinabook.ru/blog/stay-home/</w:t>
        </w:r>
      </w:hyperlink>
      <w:r w:rsidRPr="00D54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9. Арзамас – курсы гуманитариев: </w:t>
      </w:r>
      <w:hyperlink r:id="rId30" w:history="1">
        <w:r w:rsidRPr="00655F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https://arzamas.academy/courses</w:t>
        </w:r>
      </w:hyperlink>
      <w:r w:rsidRPr="00D54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10. </w:t>
      </w:r>
      <w:proofErr w:type="spellStart"/>
      <w:r w:rsidRPr="00D54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Нетология</w:t>
      </w:r>
      <w:proofErr w:type="spellEnd"/>
      <w:r w:rsidRPr="00D54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представила бесплатные занятия: </w:t>
      </w:r>
      <w:hyperlink r:id="rId31" w:history="1">
        <w:r w:rsidRPr="00655F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https://netology.ru/</w:t>
        </w:r>
      </w:hyperlink>
      <w:r w:rsidRPr="00D54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11. </w:t>
      </w:r>
      <w:proofErr w:type="spellStart"/>
      <w:r w:rsidRPr="00D54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Постнаука</w:t>
      </w:r>
      <w:proofErr w:type="spellEnd"/>
      <w:r w:rsidRPr="00D54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выпустила бесплатные курсы на множество тем:</w:t>
      </w:r>
      <w:hyperlink r:id="rId32" w:history="1">
        <w:r w:rsidRPr="00655F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 https://postnauka.ru/courses</w:t>
        </w:r>
      </w:hyperlink>
      <w:r w:rsidRPr="00D54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12. </w:t>
      </w:r>
      <w:proofErr w:type="spellStart"/>
      <w:r w:rsidRPr="00D54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Stepik</w:t>
      </w:r>
      <w:proofErr w:type="spellEnd"/>
      <w:r w:rsidRPr="00D54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 бесплатный образовательный проект с уклоном в точные науки: </w:t>
      </w:r>
      <w:hyperlink r:id="rId33" w:history="1">
        <w:r w:rsidRPr="00655F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https://welcome.stepik.org/ru</w:t>
        </w:r>
      </w:hyperlink>
      <w:r w:rsidRPr="00D542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13. «Просвещение» предоставила образовательным организациям бесплатный доступ к электронным учебникам: </w:t>
      </w:r>
      <w:hyperlink r:id="rId34" w:history="1">
        <w:r w:rsidRPr="00655F0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digital.prosv.ru</w:t>
        </w:r>
      </w:hyperlink>
    </w:p>
    <w:p w:rsidR="00655F0A" w:rsidRPr="00655F0A" w:rsidRDefault="00655F0A" w:rsidP="00655F0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55F0A" w:rsidRPr="00655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0244B"/>
    <w:multiLevelType w:val="multilevel"/>
    <w:tmpl w:val="31725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420731"/>
    <w:multiLevelType w:val="multilevel"/>
    <w:tmpl w:val="15DC0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8E2C4D"/>
    <w:multiLevelType w:val="multilevel"/>
    <w:tmpl w:val="82206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AD64E9"/>
    <w:multiLevelType w:val="multilevel"/>
    <w:tmpl w:val="06347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707CFF"/>
    <w:multiLevelType w:val="multilevel"/>
    <w:tmpl w:val="4C82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FE"/>
    <w:rsid w:val="00097285"/>
    <w:rsid w:val="00655F0A"/>
    <w:rsid w:val="00E0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2658"/>
  <w15:chartTrackingRefBased/>
  <w15:docId w15:val="{CF4BD564-D1DE-41DE-ACA5-F402D49E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55F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5F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onth">
    <w:name w:val="month"/>
    <w:basedOn w:val="a0"/>
    <w:rsid w:val="00655F0A"/>
  </w:style>
  <w:style w:type="character" w:customStyle="1" w:styleId="year">
    <w:name w:val="year"/>
    <w:basedOn w:val="a0"/>
    <w:rsid w:val="00655F0A"/>
  </w:style>
  <w:style w:type="character" w:styleId="a3">
    <w:name w:val="Hyperlink"/>
    <w:basedOn w:val="a0"/>
    <w:uiPriority w:val="99"/>
    <w:semiHidden/>
    <w:unhideWhenUsed/>
    <w:rsid w:val="00655F0A"/>
    <w:rPr>
      <w:color w:val="0000FF"/>
      <w:u w:val="single"/>
    </w:rPr>
  </w:style>
  <w:style w:type="character" w:customStyle="1" w:styleId="screen-reader-text">
    <w:name w:val="screen-reader-text"/>
    <w:basedOn w:val="a0"/>
    <w:rsid w:val="00655F0A"/>
  </w:style>
  <w:style w:type="paragraph" w:styleId="a4">
    <w:name w:val="Normal (Web)"/>
    <w:basedOn w:val="a"/>
    <w:uiPriority w:val="99"/>
    <w:semiHidden/>
    <w:unhideWhenUsed/>
    <w:rsid w:val="0065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55F0A"/>
    <w:rPr>
      <w:b/>
      <w:bCs/>
    </w:rPr>
  </w:style>
  <w:style w:type="character" w:customStyle="1" w:styleId="day">
    <w:name w:val="day"/>
    <w:basedOn w:val="a0"/>
    <w:rsid w:val="00655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6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ro23.ru/" TargetMode="External"/><Relationship Id="rId13" Type="http://schemas.openxmlformats.org/officeDocument/2006/relationships/hyperlink" Target="http://wiki.iro23.info/" TargetMode="External"/><Relationship Id="rId18" Type="http://schemas.openxmlformats.org/officeDocument/2006/relationships/hyperlink" Target="http://gimnaz.armavir.ru/?p=52895" TargetMode="External"/><Relationship Id="rId26" Type="http://schemas.openxmlformats.org/officeDocument/2006/relationships/hyperlink" Target="https://praktikum.yandex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imnaz.armavir.ru/wp-content/uploads/2020/04/%D0%9E-%D0%BD%D0%B0%D0%BF%D1%80%D0%B0%D0%B2%D0%BB%D0%B5%D0%BD%D0%B8%D0%B8-%D0%B8%D0%BD%D1%84%D0%BE%D1%80%D0%BC%D0%B0%D1%86%D0%B8%D0%B8.pdf" TargetMode="External"/><Relationship Id="rId34" Type="http://schemas.openxmlformats.org/officeDocument/2006/relationships/hyperlink" Target="http://digital.prosv.ru/" TargetMode="External"/><Relationship Id="rId7" Type="http://schemas.openxmlformats.org/officeDocument/2006/relationships/hyperlink" Target="http://gimnaz.armavir.ru/?p=52900" TargetMode="External"/><Relationship Id="rId12" Type="http://schemas.openxmlformats.org/officeDocument/2006/relationships/hyperlink" Target="http://wiki.iro23.info/" TargetMode="External"/><Relationship Id="rId17" Type="http://schemas.openxmlformats.org/officeDocument/2006/relationships/hyperlink" Target="https://rg.ru/2020/03/30/zapushchen-resurs-po-distancionnomu-obucheniiu-dlia-uchitelej.html" TargetMode="External"/><Relationship Id="rId25" Type="http://schemas.openxmlformats.org/officeDocument/2006/relationships/hyperlink" Target="https://www.edx.org/" TargetMode="External"/><Relationship Id="rId33" Type="http://schemas.openxmlformats.org/officeDocument/2006/relationships/hyperlink" Target="https://welcome.stepik.org/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iki.iro23.info/" TargetMode="External"/><Relationship Id="rId20" Type="http://schemas.openxmlformats.org/officeDocument/2006/relationships/hyperlink" Target="http://gimnaz.armavir.ru/?p=52934" TargetMode="External"/><Relationship Id="rId29" Type="http://schemas.openxmlformats.org/officeDocument/2006/relationships/hyperlink" Target="http://www.alpinabook.ru/blog/stay-hom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gimnaz.armavir.ru/wp-content/uploads/2020/03/4.%D0%98%D0%BD%D1%82%D0%B5%D1%80%D0%BD%D0%B5%D1%82-%D1%80%D0%B5%D1%81%D1%83%D1%80%D1%81%D1%8B.pdf" TargetMode="External"/><Relationship Id="rId11" Type="http://schemas.openxmlformats.org/officeDocument/2006/relationships/hyperlink" Target="http://wiki.iro23.info/" TargetMode="External"/><Relationship Id="rId24" Type="http://schemas.openxmlformats.org/officeDocument/2006/relationships/hyperlink" Target="https://universarium.org/" TargetMode="External"/><Relationship Id="rId32" Type="http://schemas.openxmlformats.org/officeDocument/2006/relationships/hyperlink" Target="https://postnauka.ru/courses" TargetMode="External"/><Relationship Id="rId5" Type="http://schemas.openxmlformats.org/officeDocument/2006/relationships/hyperlink" Target="http://gimnaz.armavir.ru/wp-content/uploads/2020/03/4.%D0%98%D0%BD%D1%82%D0%B5%D1%80%D0%BD%D0%B5%D1%82-%D1%80%D0%B5%D1%81%D1%83%D1%80%D1%81%D1%8B.pdf" TargetMode="External"/><Relationship Id="rId15" Type="http://schemas.openxmlformats.org/officeDocument/2006/relationships/hyperlink" Target="http://wiki.iro23.info/" TargetMode="External"/><Relationship Id="rId23" Type="http://schemas.openxmlformats.org/officeDocument/2006/relationships/hyperlink" Target="https://openedu.ru/" TargetMode="External"/><Relationship Id="rId28" Type="http://schemas.openxmlformats.org/officeDocument/2006/relationships/hyperlink" Target="https://www.intuit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iki.iro23.info/" TargetMode="External"/><Relationship Id="rId19" Type="http://schemas.openxmlformats.org/officeDocument/2006/relationships/hyperlink" Target="https://moi-universitet.ru/" TargetMode="External"/><Relationship Id="rId31" Type="http://schemas.openxmlformats.org/officeDocument/2006/relationships/hyperlink" Target="https://netolog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ro23.ru/grafik-vebinarov-po-primeneniyu-elektronnogo-obucheniya-i-distancionnyh-tehnologiy" TargetMode="External"/><Relationship Id="rId14" Type="http://schemas.openxmlformats.org/officeDocument/2006/relationships/hyperlink" Target="http://wiki.iro23.info/" TargetMode="External"/><Relationship Id="rId22" Type="http://schemas.openxmlformats.org/officeDocument/2006/relationships/hyperlink" Target="https://www.coursera.org/" TargetMode="External"/><Relationship Id="rId27" Type="http://schemas.openxmlformats.org/officeDocument/2006/relationships/hyperlink" Target="https://www.lektorium.tv/" TargetMode="External"/><Relationship Id="rId30" Type="http://schemas.openxmlformats.org/officeDocument/2006/relationships/hyperlink" Target="https://arzamas.academy/courses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993</Words>
  <Characters>5666</Characters>
  <Application>Microsoft Office Word</Application>
  <DocSecurity>0</DocSecurity>
  <Lines>47</Lines>
  <Paragraphs>13</Paragraphs>
  <ScaleCrop>false</ScaleCrop>
  <Company/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2020-04-06T05:32:00Z</dcterms:created>
  <dcterms:modified xsi:type="dcterms:W3CDTF">2020-04-06T05:41:00Z</dcterms:modified>
</cp:coreProperties>
</file>