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D" w:rsidRDefault="00F029AD" w:rsidP="00F029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О РЕАЛИЗАЦИИ  ОБРАЗОВАТЕЛЬНОЙ ПРОГРАММЫ НАЧАЛЬНОГО ОБЩЕГО ОБРАЗОВАНИЯ</w:t>
      </w:r>
    </w:p>
    <w:p w:rsidR="00F029AD" w:rsidRDefault="00F029AD" w:rsidP="00F029AD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Армавир                                                      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29AD" w:rsidRDefault="00F029AD" w:rsidP="00F029AD">
      <w:pPr>
        <w:pStyle w:val="31"/>
        <w:tabs>
          <w:tab w:val="clear" w:pos="0"/>
          <w:tab w:val="left" w:pos="142"/>
          <w:tab w:val="left" w:pos="10206"/>
        </w:tabs>
        <w:ind w:right="0"/>
        <w:jc w:val="both"/>
        <w:rPr>
          <w:szCs w:val="24"/>
        </w:rPr>
      </w:pPr>
      <w:bookmarkStart w:id="0" w:name="l5"/>
      <w:bookmarkEnd w:id="0"/>
      <w:r>
        <w:rPr>
          <w:szCs w:val="24"/>
        </w:rPr>
        <w:t>Частное образовательное учреждение средняя общеобразовательная школа «Перспектива», на основании лицензии №0855 от 21.07.2017 г., выданной Министерством</w:t>
      </w:r>
      <w:r w:rsidR="00136E42">
        <w:rPr>
          <w:szCs w:val="24"/>
        </w:rPr>
        <w:t xml:space="preserve"> образования, науки и молодежной</w:t>
      </w:r>
      <w:r>
        <w:rPr>
          <w:szCs w:val="24"/>
        </w:rPr>
        <w:t xml:space="preserve"> политики Краснодарского края на срок бессрочно, в лице директора И.Г. Ткаченко, действующего на основании Устава, именуемый в дальнейшем «Исполнитель» (Школа) с одной стороны,  и  </w:t>
      </w:r>
    </w:p>
    <w:p w:rsidR="00F029AD" w:rsidRDefault="00F029AD" w:rsidP="00F029AD">
      <w:pPr>
        <w:pStyle w:val="31"/>
        <w:tabs>
          <w:tab w:val="left" w:pos="10206"/>
        </w:tabs>
        <w:ind w:right="0"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29AD" w:rsidRDefault="00F029AD" w:rsidP="00F029AD">
      <w:pPr>
        <w:pStyle w:val="31"/>
        <w:tabs>
          <w:tab w:val="left" w:pos="10206"/>
        </w:tabs>
        <w:ind w:right="0"/>
        <w:jc w:val="center"/>
        <w:rPr>
          <w:szCs w:val="24"/>
        </w:rPr>
      </w:pPr>
      <w:r>
        <w:rPr>
          <w:szCs w:val="24"/>
        </w:rPr>
        <w:t>(Ф.И.О. законного представителя несовершеннолетнего)</w:t>
      </w:r>
    </w:p>
    <w:p w:rsidR="00F029AD" w:rsidRDefault="00F029AD" w:rsidP="00F029AD">
      <w:pPr>
        <w:pStyle w:val="a6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далее по тексту "Заказчик" (Родитель), который действует от имени Обучающегося ___________________________________________________________________________</w:t>
      </w:r>
    </w:p>
    <w:p w:rsidR="00F029AD" w:rsidRDefault="00F029AD" w:rsidP="00F029AD">
      <w:pPr>
        <w:pStyle w:val="a6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 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«Об утверждении Правил оказания платных образовательных услуг», заключили настоящий Договор о нижеследующем.</w:t>
      </w:r>
    </w:p>
    <w:p w:rsidR="00F029AD" w:rsidRDefault="00F029AD" w:rsidP="00F029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65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договора.</w:t>
      </w:r>
    </w:p>
    <w:p w:rsidR="00F029AD" w:rsidRDefault="00F029AD" w:rsidP="00F02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предоставляет, а Заказчик оплачивает комплекс услуг по реализации образовательной программы начального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договоре.</w:t>
      </w:r>
    </w:p>
    <w:p w:rsidR="00F029AD" w:rsidRDefault="00F029AD" w:rsidP="00F02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комплекс услуг предоставляется и оплачивается целиком, без возможности выделения отдельных компонентов.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комплекса услуг по реализации образовательной программы начального общего образования 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08.30 до 17.00.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Услуга исполнителя предоставляется в полном объеме образовательного процесса школой – в его урочной и внеурочной части.</w:t>
      </w:r>
    </w:p>
    <w:p w:rsidR="001613C5" w:rsidRDefault="001613C5" w:rsidP="0016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F029AD" w:rsidRDefault="00136E42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реализации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(продолжительность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</w:t>
      </w:r>
      <w:r w:rsidR="00F0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l20"/>
      <w:bookmarkStart w:id="4" w:name="h66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Обязательства сторон.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обязуется: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Производить обучение и воспитание Обучающегося по программе начального общего образования при форме получения образования в образовательной организации в очной форме.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Ознакомить Заказчика с Уставом школы, лицензией на образовательную деятельность,  другими документами, регулирующие организацию и осуществление образовательной деятельности.</w:t>
      </w:r>
    </w:p>
    <w:p w:rsidR="00F029AD" w:rsidRPr="00C36131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Осуществлять общеобразовательную подготовку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планам, разр</w:t>
      </w:r>
      <w:r w:rsidR="00C3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аботанным в соответствии с ФГОС.  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2.1.4. Обеспечить пятидневную учебную неделю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 услуги по присмотру и уходу за Обучающимся во время его нахождения в Школе и/либо на проводимых Школой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  <w:proofErr w:type="gramEnd"/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Обеспечить обучение и воспитание Обучающегося квалифицированными педагогическими кадрами, предоставить индивидуальные консультации, факультативные и иные дополнительные занятия, согласно учебному плану, по выбору Заказчика  и/либо Обучающегося.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Осуществлять текущий контроль успеваемости и промежуточную аттестацию Обучающегося в соответствии с Уставом Школы и требованиями законодательства.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Вести личное дело и документы по успеваемости Обучающегося, в соответствии с принятыми стандартами школьного делопроизводства,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указанные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Заказчику на ознакомление по требованию последнего.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При отчислении Обучающегося из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Заказчику соответствующие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. Во время осуществления образовательного процесса в Школе обеспечивать охрану жизни Обучающегося,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Обеспечить соблюдение техники безопасности на учебных занятиях и во время нахождения Обучающегося в Школе.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 Обеспечить 3-х разовое питание Обучающегося во время его нахождения в Школе.</w:t>
      </w:r>
    </w:p>
    <w:p w:rsidR="001613C5" w:rsidRDefault="001613C5" w:rsidP="0016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Исполнитель обеспечивает:</w:t>
      </w:r>
      <w:r>
        <w:rPr>
          <w:rFonts w:ascii="Times New Roman" w:hAnsi="Times New Roman" w:cs="Times New Roman"/>
          <w:sz w:val="24"/>
          <w:szCs w:val="24"/>
        </w:rPr>
        <w:br/>
        <w:t xml:space="preserve">- текущий контроль за состоянием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13C5" w:rsidRDefault="001613C5" w:rsidP="0016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1613C5" w:rsidRDefault="001613C5" w:rsidP="0016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нормативов.</w:t>
      </w:r>
    </w:p>
    <w:p w:rsidR="001613C5" w:rsidRDefault="001613C5" w:rsidP="0016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 обязуется: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Воспитывать Обучающегося, заботиться о его физическом развитии, создать необходимые условия для получения детьми образования. В случае сокращения пребывания Обучающегося в Школе по инициативе Заказчика в течение дня 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Требовать от Обучающегося уважения человеческого достоинства других учащихся Школы, педагогов и иных сотрудников Школы.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Не нарушать морально-этических норм при общении с администрацией Школы и его сотрудниками, при общении с иными учащимися Школы и их представителями.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 Выполнять требования Устава Школы в части, касающейся их прав и обязанностей.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Обеспечивать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Школы, правил нахождения в Школе.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Обеспечивать своевременную явку Обучающегося на занятия, своевременно забирать его из Школы не позднее 17.00.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Обеспечивать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в надлежащем виде, опрятно одетым, имеющим сменную обувь и спортивную форму для занятий физкультурой.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Посещать родительские собрания, по вызову встречаться с администрацией и педагогами Школы.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2.2.9. В случае необходимости пропуска Обучающимся занятий по любым причинам уведомить Школу в течение 2-х часов после начала занятий.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Своевременно производить оплату услуг Школы в соответствии с разделами 4, 5 настоящего Договора.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В случае нанесения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Школы возместить ущерб в кратчайший срок.</w:t>
      </w:r>
    </w:p>
    <w:p w:rsidR="00E1612F" w:rsidRPr="00E1612F" w:rsidRDefault="00E1612F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9AD" w:rsidRDefault="00F029AD" w:rsidP="00F029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Права сторон.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Calibri" w:hAnsi="Times New Roman" w:cs="Times New Roman"/>
          <w:i/>
          <w:sz w:val="24"/>
          <w:szCs w:val="24"/>
        </w:rPr>
        <w:t>Заказчик вправе: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eastAsia="Calibri" w:hAnsi="Times New Roman" w:cs="Times New Roman"/>
          <w:sz w:val="24"/>
          <w:szCs w:val="24"/>
        </w:rPr>
        <w:t>. Ознакомиться с нормативными локальными документами,  регламентирующими образовательную, воспитательную и админист</w:t>
      </w:r>
      <w:r>
        <w:rPr>
          <w:rFonts w:ascii="Times New Roman" w:hAnsi="Times New Roman" w:cs="Times New Roman"/>
          <w:sz w:val="24"/>
          <w:szCs w:val="24"/>
        </w:rPr>
        <w:t>ративную деятельность Исполнителя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9AD" w:rsidRDefault="00F029AD" w:rsidP="00F029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Защищать права и законные интересы Обучающегося.</w:t>
      </w:r>
    </w:p>
    <w:p w:rsidR="00F029AD" w:rsidRDefault="00F029AD" w:rsidP="00F029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Выбирать формы получения общего образования в соответствии с законодательством РФ.</w:t>
      </w:r>
    </w:p>
    <w:p w:rsidR="00F029AD" w:rsidRDefault="00F029AD" w:rsidP="00F029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Знакомиться с содержанием образования, используемыми технологиями, а также с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оценками успеваемости.</w:t>
      </w:r>
    </w:p>
    <w:p w:rsidR="00F029AD" w:rsidRDefault="00F029AD" w:rsidP="00F029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Обращаться к Исполнителю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несогласия  с решением или действием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нителя  или работников школы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Обучающемуся.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Обучающемуся предоставляются академические права в соответствии с </w:t>
      </w:r>
      <w:hyperlink r:id="rId5" w:anchor="l5561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также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i/>
          <w:sz w:val="24"/>
          <w:szCs w:val="24"/>
        </w:rPr>
        <w:t>Исполнитель имеет право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Самостоятельно выбирать, разрабатывать и применять педагогические технологии.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Самостоятельно устанавливать сроки каникул, дни занятий и продолжительность учебного дня и каникул.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Односторонне отказаться от исполнения Договора в случае его существенного нарушения в случаях, предусмотренных в настоящем Договоре.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Не допускать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занятиям в Школе в случае просрочки оплаты услуг по настоящему Договору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чем пяти дней.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3.3.5. Осуществлять иные права, предоставленные действующим законодательством и Уставом Школы.</w:t>
      </w:r>
    </w:p>
    <w:p w:rsidR="00F029AD" w:rsidRDefault="00F029AD" w:rsidP="00F0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AD" w:rsidRDefault="00F029AD" w:rsidP="00F0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Стоимость образовательных услуг, сроки и порядок их оплаты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образовательных услуг в учебном году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10 000 (десять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F029AD" w:rsidRDefault="00F029AD" w:rsidP="00F0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l3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осуществляется путем перечисления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езналичном порядке на расчетный счет Исполнителя, указанный в разделе VIII настоящего догово</w:t>
      </w:r>
      <w:bookmarkStart w:id="11" w:name="l39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  </w:t>
      </w:r>
      <w:r>
        <w:rPr>
          <w:rFonts w:eastAsia="Times New Roman"/>
          <w:b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 не позднее 25-го числа месяца, предшествующего расчетному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весь учебный год до начала учебного года.</w:t>
      </w:r>
    </w:p>
    <w:p w:rsidR="00E1612F" w:rsidRPr="00E1612F" w:rsidRDefault="00E1612F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612F">
        <w:rPr>
          <w:rFonts w:ascii="Times New Roman" w:hAnsi="Times New Roman" w:cs="Times New Roman"/>
          <w:sz w:val="24"/>
          <w:szCs w:val="24"/>
        </w:rPr>
        <w:t>В случае неоплаты, несвоевременной или непол</w:t>
      </w:r>
      <w:r>
        <w:rPr>
          <w:rFonts w:ascii="Times New Roman" w:hAnsi="Times New Roman" w:cs="Times New Roman"/>
          <w:sz w:val="24"/>
          <w:szCs w:val="24"/>
        </w:rPr>
        <w:t xml:space="preserve">ной оплаты  образовательных услуг, Заказчик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пеню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0,</w:t>
      </w:r>
      <w:r w:rsidRPr="00E1612F">
        <w:rPr>
          <w:rFonts w:ascii="Times New Roman" w:hAnsi="Times New Roman" w:cs="Times New Roman"/>
          <w:sz w:val="24"/>
          <w:szCs w:val="24"/>
        </w:rPr>
        <w:t>5 % от суммы д</w:t>
      </w:r>
      <w:r>
        <w:rPr>
          <w:rFonts w:ascii="Times New Roman" w:hAnsi="Times New Roman" w:cs="Times New Roman"/>
          <w:sz w:val="24"/>
          <w:szCs w:val="24"/>
        </w:rPr>
        <w:t>олга за каждый день просрочки. О</w:t>
      </w:r>
      <w:r w:rsidRPr="00E1612F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пени не освобождает Заказчика от выполнения </w:t>
      </w:r>
      <w:r w:rsidRPr="00E1612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 установленных в п. 4.2. настоящего договора</w:t>
      </w:r>
      <w:r w:rsidRPr="00E1612F">
        <w:rPr>
          <w:rFonts w:ascii="Times New Roman" w:hAnsi="Times New Roman" w:cs="Times New Roman"/>
          <w:sz w:val="24"/>
          <w:szCs w:val="24"/>
        </w:rPr>
        <w:t>.</w:t>
      </w:r>
    </w:p>
    <w:p w:rsidR="00F029AD" w:rsidRDefault="00EA5D27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Каникулярное время (осенние, зимние и весенние каникулы) оплачивается полностью без перерасчета. Оплата в период летних каникул (июнь, июль, август) составляет 50% от месячной платы, установленной в п. 3.1. настоящего договора.</w:t>
      </w:r>
    </w:p>
    <w:p w:rsidR="00F029AD" w:rsidRDefault="00EA5D27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заключении договора с вновь </w:t>
      </w:r>
      <w:proofErr w:type="gramStart"/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оплата производится не позднее 3-х дней с момента подписания настоящего договора.</w:t>
      </w:r>
    </w:p>
    <w:p w:rsidR="00F029AD" w:rsidRDefault="00EA5D27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Pr="007D5184" w:rsidRDefault="00F029AD" w:rsidP="00F029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1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5184">
        <w:rPr>
          <w:rFonts w:ascii="Times New Roman" w:hAnsi="Times New Roman" w:cs="Times New Roman"/>
          <w:sz w:val="24"/>
          <w:szCs w:val="24"/>
        </w:rPr>
        <w:t xml:space="preserve">. </w:t>
      </w:r>
      <w:r w:rsidRPr="007D5184"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достижения целей настоящего Договора стороны могут согласовать оказание со стороны Школы дополнительно к установленным в настоящем договоре услугам: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индивидуальных занятий с педагогами Школы с углубленным изучением отдельных предметов по выбору Заказчика и Обучающегося.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Индивидуальные занятия педагогов Школы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29AD" w:rsidRDefault="00F029AD" w:rsidP="00F02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дополнительным к основным образовательным программам.</w:t>
      </w:r>
      <w:proofErr w:type="gramEnd"/>
    </w:p>
    <w:p w:rsidR="00F029AD" w:rsidRDefault="00E1612F" w:rsidP="00F02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29AD">
        <w:rPr>
          <w:rFonts w:ascii="Times New Roman" w:hAnsi="Times New Roman" w:cs="Times New Roman"/>
          <w:sz w:val="24"/>
          <w:szCs w:val="24"/>
        </w:rPr>
        <w:t xml:space="preserve"> Предоставление иных дополнительных услуг.</w:t>
      </w:r>
    </w:p>
    <w:p w:rsidR="00F029AD" w:rsidRDefault="00E1612F" w:rsidP="00F02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Условия,</w:t>
      </w:r>
      <w:r w:rsidR="00F029AD">
        <w:rPr>
          <w:rFonts w:ascii="Times New Roman" w:hAnsi="Times New Roman" w:cs="Times New Roman"/>
          <w:sz w:val="24"/>
          <w:szCs w:val="24"/>
        </w:rPr>
        <w:t xml:space="preserve"> порядок оказания дополнительных услуг, размер, сроки их оплаты</w:t>
      </w:r>
      <w:r>
        <w:rPr>
          <w:rFonts w:ascii="Times New Roman" w:hAnsi="Times New Roman" w:cs="Times New Roman"/>
          <w:sz w:val="24"/>
          <w:szCs w:val="24"/>
        </w:rPr>
        <w:t>, взаимоотношения сторон устанавливаются</w:t>
      </w:r>
      <w:r w:rsidR="00F029AD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h68"/>
      <w:bookmarkEnd w:id="1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изменения и расторжения Договора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6" w:anchor="l20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3" w:name="l43"/>
      <w:bookmarkStart w:id="14" w:name="l40"/>
      <w:bookmarkEnd w:id="13"/>
      <w:bookmarkEnd w:id="14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досрочно: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 Заказчика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 инициативе Исполнителя в случаях: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bookmarkStart w:id="15" w:name="l44"/>
      <w:bookmarkStart w:id="16" w:name="l41"/>
      <w:bookmarkEnd w:id="15"/>
      <w:bookmarkEnd w:id="16"/>
      <w:r w:rsidR="00E1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понесенных при этом расходов.</w:t>
      </w:r>
      <w:bookmarkStart w:id="17" w:name="l42"/>
      <w:bookmarkEnd w:id="17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 Исполнитель вправе расторгнуть договор при условии, если Обучающийся: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.7.1. </w:t>
      </w:r>
      <w:proofErr w:type="gramStart"/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учебную дисциплину, проявляет неуважение к педагогам, администрации и техническому персоналу Исполнителя;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.7.2.  </w:t>
      </w:r>
      <w:r w:rsidR="00E1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.7.3.    </w:t>
      </w:r>
      <w:proofErr w:type="gramStart"/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насилие или запугивание Обучающихся.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" w:name="h69"/>
      <w:bookmarkEnd w:id="18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Исполнителя, Заказчика и Обучающегося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19" w:name="h70"/>
      <w:bookmarkEnd w:id="19"/>
      <w:r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>
        <w:rPr>
          <w:rFonts w:ascii="Times New Roman" w:hAnsi="Times New Roman" w:cs="Times New Roman"/>
          <w:sz w:val="24"/>
          <w:szCs w:val="24"/>
        </w:rPr>
        <w:t>смотренную законодательством России.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</w:t>
      </w:r>
      <w:r>
        <w:rPr>
          <w:rFonts w:ascii="Times New Roman" w:hAnsi="Times New Roman" w:cs="Times New Roman"/>
          <w:sz w:val="24"/>
          <w:szCs w:val="24"/>
        </w:rPr>
        <w:t>ыговор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Педагогического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Совета школы.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eastAsia="Calibri" w:hAnsi="Times New Roman" w:cs="Times New Roman"/>
          <w:sz w:val="24"/>
          <w:szCs w:val="24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color w:val="0D0D0D"/>
          <w:sz w:val="24"/>
          <w:szCs w:val="24"/>
        </w:rPr>
        <w:t>месячный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F029AD" w:rsidRDefault="00F029AD" w:rsidP="00F0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</w:t>
      </w:r>
      <w:r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>
        <w:rPr>
          <w:rFonts w:ascii="Times New Roman" w:eastAsia="Calibri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9AD" w:rsidRDefault="00F029AD" w:rsidP="00F029A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 Договора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  <w:bookmarkStart w:id="20" w:name="l51"/>
      <w:bookmarkEnd w:id="20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" w:name="h71"/>
      <w:bookmarkEnd w:id="21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bookmarkStart w:id="22" w:name="l54"/>
      <w:bookmarkEnd w:id="22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3" w:name="l52"/>
      <w:bookmarkEnd w:id="23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организацию до даты издания приказа об окончании обучения по образовательной программе или отчислении Обучающегося из образовательной организации.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двух экземплярах, по одному для</w:t>
      </w:r>
      <w:bookmarkStart w:id="24" w:name="l55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25" w:name="l53"/>
      <w:bookmarkEnd w:id="25"/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Изменения Договора оформляются дополнительными соглашениями к Договору.</w:t>
      </w: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F02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h72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pPr w:leftFromText="180" w:rightFromText="180" w:bottomFromText="200" w:vertAnchor="text" w:tblpY="1"/>
        <w:tblOverlap w:val="never"/>
        <w:tblW w:w="10185" w:type="dxa"/>
        <w:tblLayout w:type="fixed"/>
        <w:tblLook w:val="04A0"/>
      </w:tblPr>
      <w:tblGrid>
        <w:gridCol w:w="3084"/>
        <w:gridCol w:w="3481"/>
        <w:gridCol w:w="3481"/>
        <w:gridCol w:w="139"/>
      </w:tblGrid>
      <w:tr w:rsidR="00F029AD" w:rsidTr="00F029AD">
        <w:trPr>
          <w:gridAfter w:val="1"/>
          <w:wAfter w:w="139" w:type="dxa"/>
        </w:trPr>
        <w:tc>
          <w:tcPr>
            <w:tcW w:w="3084" w:type="dxa"/>
            <w:hideMark/>
          </w:tcPr>
          <w:p w:rsidR="00F029AD" w:rsidRDefault="00F029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               </w:t>
            </w:r>
          </w:p>
        </w:tc>
        <w:tc>
          <w:tcPr>
            <w:tcW w:w="3481" w:type="dxa"/>
            <w:hideMark/>
          </w:tcPr>
          <w:p w:rsidR="00F029AD" w:rsidRDefault="00F029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81" w:type="dxa"/>
            <w:hideMark/>
          </w:tcPr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F029AD" w:rsidTr="00F029AD">
        <w:trPr>
          <w:gridAfter w:val="2"/>
          <w:wAfter w:w="3620" w:type="dxa"/>
        </w:trPr>
        <w:tc>
          <w:tcPr>
            <w:tcW w:w="3084" w:type="dxa"/>
          </w:tcPr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hideMark/>
          </w:tcPr>
          <w:p w:rsidR="00F029AD" w:rsidRDefault="00F029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029AD" w:rsidTr="00F029AD">
        <w:trPr>
          <w:gridAfter w:val="1"/>
          <w:wAfter w:w="139" w:type="dxa"/>
          <w:trHeight w:val="74"/>
        </w:trPr>
        <w:tc>
          <w:tcPr>
            <w:tcW w:w="3084" w:type="dxa"/>
          </w:tcPr>
          <w:p w:rsidR="00F029AD" w:rsidRDefault="00F029AD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ЧОУ СОШ «Перспектива»          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352905, Краснодарский край,                        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рмавир, ул.Дзержинского, 62/1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2372020064 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230201001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40703810606200000227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№8 ПАО КБ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«ЦЕНТР-ИНВЕСТ»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040349550,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30101810100000000550</w:t>
            </w:r>
          </w:p>
          <w:p w:rsidR="00F029AD" w:rsidRDefault="00F029AD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perspektiva-school@mail.ru</w:t>
            </w: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_____________И.Г. Ткаченко</w:t>
            </w:r>
          </w:p>
        </w:tc>
        <w:tc>
          <w:tcPr>
            <w:tcW w:w="3481" w:type="dxa"/>
            <w:hideMark/>
          </w:tcPr>
          <w:p w:rsidR="00F029AD" w:rsidRDefault="00F029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81" w:type="dxa"/>
          </w:tcPr>
          <w:tbl>
            <w:tblPr>
              <w:tblW w:w="10185" w:type="dxa"/>
              <w:tblLayout w:type="fixed"/>
              <w:tblLook w:val="04A0"/>
            </w:tblPr>
            <w:tblGrid>
              <w:gridCol w:w="10185"/>
            </w:tblGrid>
            <w:tr w:rsidR="00F029AD">
              <w:tc>
                <w:tcPr>
                  <w:tcW w:w="3620" w:type="dxa"/>
                  <w:hideMark/>
                </w:tcPr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ФИО_________________________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 ________________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_______№_____________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  «____»_______20______г. 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кем__________________________</w:t>
                  </w:r>
                </w:p>
                <w:p w:rsidR="00F029AD" w:rsidRDefault="00F029AD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F029AD" w:rsidRDefault="00F029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_______________________</w:t>
                  </w:r>
                </w:p>
                <w:p w:rsidR="00F029AD" w:rsidRDefault="00F029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F029AD" w:rsidRDefault="00F029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</w:tbl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9AD" w:rsidRDefault="00F029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</w:tc>
      </w:tr>
      <w:tr w:rsidR="00F029AD" w:rsidTr="00F029AD">
        <w:tc>
          <w:tcPr>
            <w:tcW w:w="3084" w:type="dxa"/>
          </w:tcPr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</w:tcPr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:rsidR="00F029AD" w:rsidRDefault="00F02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9AD" w:rsidRDefault="00F029AD" w:rsidP="00F029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F029AD" w:rsidRDefault="00F029AD" w:rsidP="00F029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04D6" w:rsidRDefault="009504D6"/>
    <w:sectPr w:rsidR="009504D6" w:rsidSect="009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AD"/>
    <w:rsid w:val="00024320"/>
    <w:rsid w:val="00136E42"/>
    <w:rsid w:val="001613C5"/>
    <w:rsid w:val="005A0DD6"/>
    <w:rsid w:val="005E23F9"/>
    <w:rsid w:val="007D5184"/>
    <w:rsid w:val="008B37C4"/>
    <w:rsid w:val="00905226"/>
    <w:rsid w:val="009504D6"/>
    <w:rsid w:val="00993842"/>
    <w:rsid w:val="00C36131"/>
    <w:rsid w:val="00C90F23"/>
    <w:rsid w:val="00E1612F"/>
    <w:rsid w:val="00EA5D27"/>
    <w:rsid w:val="00F0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A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29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029AD"/>
  </w:style>
  <w:style w:type="paragraph" w:styleId="a6">
    <w:name w:val="Body Text Indent"/>
    <w:basedOn w:val="a"/>
    <w:link w:val="a7"/>
    <w:semiHidden/>
    <w:unhideWhenUsed/>
    <w:rsid w:val="00F029AD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029AD"/>
    <w:rPr>
      <w:rFonts w:ascii="Times New Roman" w:eastAsia="Times New Roman" w:hAnsi="Times New Roman" w:cs="Times New Roman"/>
      <w:szCs w:val="20"/>
      <w:lang w:eastAsia="ar-SA"/>
    </w:rPr>
  </w:style>
  <w:style w:type="paragraph" w:styleId="a8">
    <w:name w:val="No Spacing"/>
    <w:uiPriority w:val="1"/>
    <w:qFormat/>
    <w:rsid w:val="00F029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29AD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17277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0EDF-0FDC-4021-BD9D-E7E6803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2018-06-04T12:21:00Z</cp:lastPrinted>
  <dcterms:created xsi:type="dcterms:W3CDTF">2018-06-04T06:46:00Z</dcterms:created>
  <dcterms:modified xsi:type="dcterms:W3CDTF">2018-06-04T12:28:00Z</dcterms:modified>
</cp:coreProperties>
</file>